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5F3C" w14:textId="77777777" w:rsidR="00933E3B" w:rsidRDefault="00000000">
      <w:pPr>
        <w:rPr>
          <w:rFonts w:ascii="Arial" w:hAnsi="Arial"/>
          <w:sz w:val="36"/>
          <w:szCs w:val="36"/>
        </w:rPr>
      </w:pPr>
      <w:r>
        <w:rPr>
          <w:rFonts w:ascii="Arial" w:hAnsi="Arial"/>
          <w:sz w:val="36"/>
          <w:szCs w:val="36"/>
        </w:rPr>
        <w:t>Ich habe mir den Beruf der Chemikantin angeschaut. Die Firma ist Wacker Burghausen und die Ansprechpartnerin ist Andrea Hamberger. Die zuständige Berufsschule ist in Altötting. Der Verdienst in den vier Ausbildungsjahren ist:</w:t>
      </w:r>
    </w:p>
    <w:p w14:paraId="1120486E" w14:textId="77777777" w:rsidR="00933E3B" w:rsidRDefault="00000000">
      <w:pPr>
        <w:numPr>
          <w:ilvl w:val="0"/>
          <w:numId w:val="1"/>
        </w:numPr>
        <w:rPr>
          <w:rFonts w:ascii="Arial" w:hAnsi="Arial"/>
          <w:sz w:val="36"/>
          <w:szCs w:val="36"/>
        </w:rPr>
      </w:pPr>
      <w:r>
        <w:rPr>
          <w:rFonts w:ascii="Arial" w:hAnsi="Arial"/>
          <w:sz w:val="36"/>
          <w:szCs w:val="36"/>
        </w:rPr>
        <w:t>Ausbildungsjahr: 1073-1125€</w:t>
      </w:r>
    </w:p>
    <w:p w14:paraId="1E877051" w14:textId="77777777" w:rsidR="00933E3B" w:rsidRDefault="00000000">
      <w:pPr>
        <w:numPr>
          <w:ilvl w:val="0"/>
          <w:numId w:val="1"/>
        </w:numPr>
        <w:rPr>
          <w:rFonts w:ascii="Arial" w:hAnsi="Arial"/>
          <w:sz w:val="36"/>
          <w:szCs w:val="36"/>
        </w:rPr>
      </w:pPr>
      <w:r>
        <w:rPr>
          <w:rFonts w:ascii="Arial" w:hAnsi="Arial"/>
          <w:sz w:val="36"/>
          <w:szCs w:val="36"/>
        </w:rPr>
        <w:t>Ausbildungsjahr: 1142-1229€</w:t>
      </w:r>
    </w:p>
    <w:p w14:paraId="4CEC8A6C" w14:textId="77777777" w:rsidR="00933E3B" w:rsidRDefault="00000000">
      <w:pPr>
        <w:numPr>
          <w:ilvl w:val="0"/>
          <w:numId w:val="1"/>
        </w:numPr>
        <w:rPr>
          <w:rFonts w:ascii="Arial" w:hAnsi="Arial"/>
          <w:sz w:val="36"/>
          <w:szCs w:val="36"/>
        </w:rPr>
      </w:pPr>
      <w:r>
        <w:rPr>
          <w:rFonts w:ascii="Arial" w:hAnsi="Arial"/>
          <w:sz w:val="36"/>
          <w:szCs w:val="36"/>
        </w:rPr>
        <w:t>Ausbildungsjahr: 1194-1299€</w:t>
      </w:r>
    </w:p>
    <w:p w14:paraId="29873783" w14:textId="77777777" w:rsidR="00933E3B" w:rsidRDefault="00000000">
      <w:pPr>
        <w:numPr>
          <w:ilvl w:val="0"/>
          <w:numId w:val="1"/>
        </w:numPr>
        <w:rPr>
          <w:rFonts w:ascii="Arial" w:hAnsi="Arial"/>
          <w:sz w:val="36"/>
          <w:szCs w:val="36"/>
        </w:rPr>
      </w:pPr>
      <w:r>
        <w:rPr>
          <w:rFonts w:ascii="Arial" w:hAnsi="Arial"/>
          <w:sz w:val="36"/>
          <w:szCs w:val="36"/>
        </w:rPr>
        <w:t>Ausbildungsjahr: 1243-1389€</w:t>
      </w:r>
    </w:p>
    <w:p w14:paraId="4369741B" w14:textId="77777777" w:rsidR="00933E3B" w:rsidRDefault="00933E3B">
      <w:pPr>
        <w:rPr>
          <w:rFonts w:ascii="Arial" w:hAnsi="Arial"/>
          <w:sz w:val="36"/>
          <w:szCs w:val="36"/>
        </w:rPr>
      </w:pPr>
    </w:p>
    <w:p w14:paraId="3F980FA4" w14:textId="77777777" w:rsidR="00933E3B" w:rsidRDefault="00933E3B">
      <w:pPr>
        <w:rPr>
          <w:rFonts w:ascii="Arial" w:hAnsi="Arial"/>
          <w:sz w:val="36"/>
          <w:szCs w:val="36"/>
        </w:rPr>
      </w:pPr>
    </w:p>
    <w:p w14:paraId="479CECA1" w14:textId="77777777" w:rsidR="00933E3B" w:rsidRDefault="00000000">
      <w:pPr>
        <w:rPr>
          <w:rFonts w:ascii="Arial" w:hAnsi="Arial"/>
          <w:sz w:val="36"/>
          <w:szCs w:val="36"/>
        </w:rPr>
      </w:pPr>
      <w:r>
        <w:rPr>
          <w:rFonts w:ascii="Arial" w:hAnsi="Arial"/>
          <w:sz w:val="36"/>
          <w:szCs w:val="36"/>
        </w:rPr>
        <w:t xml:space="preserve">Die wichtigsten Fähigkeiten und Kenntnisse sind: Technisches Interesse, Teamfähigkeit und Interesse an der Chemie. Die Bewerbungsfrist endet Ende April 2025. Der gewünschte Abschluss ist der Mittlere Bildungsabschluss. Die wichtigsten Fächer sind: Chemie, Physik, Mathematik, Technik und Religion. </w:t>
      </w:r>
    </w:p>
    <w:p w14:paraId="6A2EC576" w14:textId="77777777" w:rsidR="00933E3B" w:rsidRDefault="00000000">
      <w:pPr>
        <w:rPr>
          <w:rFonts w:ascii="Arial" w:hAnsi="Arial"/>
          <w:sz w:val="36"/>
          <w:szCs w:val="36"/>
        </w:rPr>
      </w:pPr>
      <w:r>
        <w:rPr>
          <w:rFonts w:ascii="Arial" w:hAnsi="Arial"/>
          <w:sz w:val="36"/>
          <w:szCs w:val="36"/>
        </w:rPr>
        <w:t xml:space="preserve">Man braucht nicht unbedingt eine Fremdsprache, aber man sollte Englisch können. </w:t>
      </w:r>
    </w:p>
    <w:p w14:paraId="1F5A2C11" w14:textId="77777777" w:rsidR="00933E3B" w:rsidRDefault="00000000">
      <w:pPr>
        <w:rPr>
          <w:rFonts w:ascii="Arial" w:hAnsi="Arial"/>
          <w:sz w:val="36"/>
          <w:szCs w:val="36"/>
        </w:rPr>
      </w:pPr>
      <w:r>
        <w:rPr>
          <w:rFonts w:ascii="Arial" w:hAnsi="Arial"/>
          <w:sz w:val="36"/>
          <w:szCs w:val="36"/>
        </w:rPr>
        <w:t xml:space="preserve">Die typischen Fähigkeiten sind: Anlagen befüllen, Anlagen fahren, Anlagen abfüllen. </w:t>
      </w:r>
    </w:p>
    <w:p w14:paraId="615946BD" w14:textId="77777777" w:rsidR="00933E3B" w:rsidRDefault="00000000">
      <w:pPr>
        <w:rPr>
          <w:rFonts w:ascii="Arial" w:hAnsi="Arial"/>
          <w:sz w:val="36"/>
          <w:szCs w:val="36"/>
        </w:rPr>
      </w:pPr>
      <w:r>
        <w:rPr>
          <w:rFonts w:ascii="Arial" w:hAnsi="Arial"/>
          <w:sz w:val="36"/>
          <w:szCs w:val="36"/>
        </w:rPr>
        <w:t>Folgende Anforderungen sind:</w:t>
      </w:r>
    </w:p>
    <w:p w14:paraId="38FBB433" w14:textId="77777777" w:rsidR="00933E3B" w:rsidRDefault="00000000">
      <w:pPr>
        <w:rPr>
          <w:rFonts w:ascii="Arial" w:hAnsi="Arial"/>
          <w:sz w:val="36"/>
          <w:szCs w:val="36"/>
        </w:rPr>
      </w:pPr>
      <w:r>
        <w:rPr>
          <w:rFonts w:ascii="Arial" w:hAnsi="Arial"/>
          <w:sz w:val="36"/>
          <w:szCs w:val="36"/>
        </w:rPr>
        <w:t xml:space="preserve">körperlich: </w:t>
      </w:r>
      <w:r>
        <w:rPr>
          <w:rFonts w:ascii="Arial" w:hAnsi="Arial"/>
          <w:sz w:val="36"/>
          <w:szCs w:val="36"/>
        </w:rPr>
        <w:tab/>
        <w:t>man muss was heben können</w:t>
      </w:r>
    </w:p>
    <w:p w14:paraId="2B3CE5D1" w14:textId="77777777" w:rsidR="00933E3B" w:rsidRDefault="00000000">
      <w:pPr>
        <w:rPr>
          <w:rFonts w:ascii="Arial" w:hAnsi="Arial"/>
          <w:sz w:val="36"/>
          <w:szCs w:val="36"/>
        </w:rPr>
      </w:pPr>
      <w:r>
        <w:rPr>
          <w:rFonts w:ascii="Arial" w:hAnsi="Arial"/>
          <w:sz w:val="36"/>
          <w:szCs w:val="36"/>
        </w:rPr>
        <w:t xml:space="preserve">geistig: </w:t>
      </w:r>
      <w:r>
        <w:rPr>
          <w:rFonts w:ascii="Arial" w:hAnsi="Arial"/>
          <w:sz w:val="36"/>
          <w:szCs w:val="36"/>
        </w:rPr>
        <w:tab/>
      </w:r>
      <w:r>
        <w:rPr>
          <w:rFonts w:ascii="Arial" w:hAnsi="Arial"/>
          <w:sz w:val="36"/>
          <w:szCs w:val="36"/>
        </w:rPr>
        <w:tab/>
        <w:t>konzentriert bleiben</w:t>
      </w:r>
    </w:p>
    <w:p w14:paraId="5A493BDF" w14:textId="77777777" w:rsidR="00933E3B" w:rsidRDefault="00000000">
      <w:pPr>
        <w:rPr>
          <w:rFonts w:ascii="Arial" w:hAnsi="Arial"/>
          <w:sz w:val="36"/>
          <w:szCs w:val="36"/>
        </w:rPr>
      </w:pPr>
      <w:r>
        <w:rPr>
          <w:rFonts w:ascii="Arial" w:hAnsi="Arial"/>
          <w:sz w:val="36"/>
          <w:szCs w:val="36"/>
        </w:rPr>
        <w:t xml:space="preserve">sozial: </w:t>
      </w:r>
      <w:r>
        <w:rPr>
          <w:rFonts w:ascii="Arial" w:hAnsi="Arial"/>
          <w:sz w:val="36"/>
          <w:szCs w:val="36"/>
        </w:rPr>
        <w:tab/>
      </w:r>
      <w:r>
        <w:rPr>
          <w:rFonts w:ascii="Arial" w:hAnsi="Arial"/>
          <w:sz w:val="36"/>
          <w:szCs w:val="36"/>
        </w:rPr>
        <w:tab/>
        <w:t>Teamarbeit</w:t>
      </w:r>
    </w:p>
    <w:p w14:paraId="468AB5A6" w14:textId="77777777" w:rsidR="00933E3B" w:rsidRDefault="00933E3B">
      <w:pPr>
        <w:rPr>
          <w:rFonts w:ascii="Arial" w:hAnsi="Arial"/>
          <w:sz w:val="36"/>
          <w:szCs w:val="36"/>
        </w:rPr>
      </w:pPr>
    </w:p>
    <w:p w14:paraId="526780C3" w14:textId="77777777" w:rsidR="00933E3B" w:rsidRDefault="00000000">
      <w:pPr>
        <w:rPr>
          <w:rFonts w:ascii="Arial" w:hAnsi="Arial"/>
          <w:sz w:val="36"/>
          <w:szCs w:val="36"/>
        </w:rPr>
      </w:pPr>
      <w:r>
        <w:rPr>
          <w:rFonts w:ascii="Arial" w:hAnsi="Arial"/>
          <w:sz w:val="36"/>
          <w:szCs w:val="36"/>
        </w:rPr>
        <w:t xml:space="preserve">Es ist möglich, in den Ferien ein Praktikum zu machen. Das Besondere an dem Beruf ist das, was man produziert und verkauft. </w:t>
      </w:r>
    </w:p>
    <w:p w14:paraId="67C3A269" w14:textId="77777777" w:rsidR="00933E3B" w:rsidRDefault="00000000">
      <w:pPr>
        <w:rPr>
          <w:rFonts w:ascii="Arial" w:hAnsi="Arial"/>
          <w:sz w:val="36"/>
          <w:szCs w:val="36"/>
        </w:rPr>
      </w:pPr>
      <w:r>
        <w:rPr>
          <w:rFonts w:ascii="Arial" w:hAnsi="Arial"/>
          <w:sz w:val="36"/>
          <w:szCs w:val="36"/>
        </w:rPr>
        <w:t xml:space="preserve">Weiterbildungsmöglichkeiten sind: Chemiemeister und Chemietechniker. </w:t>
      </w:r>
    </w:p>
    <w:p w14:paraId="573A93B9" w14:textId="77777777" w:rsidR="00933E3B" w:rsidRDefault="00000000">
      <w:r>
        <w:rPr>
          <w:rFonts w:ascii="Arial" w:hAnsi="Arial"/>
          <w:noProof/>
          <w:sz w:val="36"/>
          <w:szCs w:val="36"/>
        </w:rPr>
        <w:drawing>
          <wp:anchor distT="0" distB="0" distL="114300" distR="114300" simplePos="0" relativeHeight="251658240" behindDoc="0" locked="0" layoutInCell="1" allowOverlap="1" wp14:anchorId="699AD394" wp14:editId="73B3BC63">
            <wp:simplePos x="0" y="0"/>
            <wp:positionH relativeFrom="column">
              <wp:posOffset>3341373</wp:posOffset>
            </wp:positionH>
            <wp:positionV relativeFrom="paragraph">
              <wp:posOffset>67308</wp:posOffset>
            </wp:positionV>
            <wp:extent cx="2522216" cy="1287776"/>
            <wp:effectExtent l="0" t="0" r="0" b="0"/>
            <wp:wrapTight wrapText="bothSides">
              <wp:wrapPolygon edited="0">
                <wp:start x="0" y="0"/>
                <wp:lineTo x="0" y="21525"/>
                <wp:lineTo x="21540" y="21525"/>
                <wp:lineTo x="21540" y="0"/>
                <wp:lineTo x="0" y="0"/>
              </wp:wrapPolygon>
            </wp:wrapTight>
            <wp:docPr id="1716293926"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a:alphaModFix/>
                    </a:blip>
                    <a:srcRect/>
                    <a:stretch>
                      <a:fillRect/>
                    </a:stretch>
                  </pic:blipFill>
                  <pic:spPr>
                    <a:xfrm>
                      <a:off x="0" y="0"/>
                      <a:ext cx="2522216" cy="1287776"/>
                    </a:xfrm>
                    <a:prstGeom prst="rect">
                      <a:avLst/>
                    </a:prstGeom>
                    <a:noFill/>
                    <a:ln>
                      <a:noFill/>
                      <a:prstDash/>
                    </a:ln>
                  </pic:spPr>
                </pic:pic>
              </a:graphicData>
            </a:graphic>
          </wp:anchor>
        </w:drawing>
      </w:r>
      <w:r>
        <w:rPr>
          <w:rFonts w:ascii="Arial" w:hAnsi="Arial"/>
          <w:sz w:val="36"/>
          <w:szCs w:val="36"/>
        </w:rPr>
        <w:t xml:space="preserve">Die Chance für einen Ausbildungsplatz ist sehr gut. </w:t>
      </w:r>
    </w:p>
    <w:p w14:paraId="7D420A87" w14:textId="77777777" w:rsidR="00933E3B" w:rsidRDefault="00933E3B">
      <w:pPr>
        <w:rPr>
          <w:rFonts w:ascii="Arial" w:hAnsi="Arial"/>
          <w:sz w:val="36"/>
          <w:szCs w:val="36"/>
        </w:rPr>
      </w:pPr>
    </w:p>
    <w:sectPr w:rsidR="00933E3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798C" w14:textId="77777777" w:rsidR="00115FBA" w:rsidRDefault="00115FBA">
      <w:r>
        <w:separator/>
      </w:r>
    </w:p>
  </w:endnote>
  <w:endnote w:type="continuationSeparator" w:id="0">
    <w:p w14:paraId="04578993" w14:textId="77777777" w:rsidR="00115FBA" w:rsidRDefault="0011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1108" w14:textId="77777777" w:rsidR="00115FBA" w:rsidRDefault="00115FBA">
      <w:r>
        <w:rPr>
          <w:color w:val="000000"/>
        </w:rPr>
        <w:separator/>
      </w:r>
    </w:p>
  </w:footnote>
  <w:footnote w:type="continuationSeparator" w:id="0">
    <w:p w14:paraId="481AA159" w14:textId="77777777" w:rsidR="00115FBA" w:rsidRDefault="00115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4CC"/>
    <w:multiLevelType w:val="multilevel"/>
    <w:tmpl w:val="1D4682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4078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3E3B"/>
    <w:rsid w:val="00115FBA"/>
    <w:rsid w:val="00897779"/>
    <w:rsid w:val="00933E3B"/>
    <w:rsid w:val="00CE1C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38603BB"/>
  <w15:docId w15:val="{761E0D4B-43AF-8440-8214-B5D47653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tse3.mm.bing.net/th?id=OIP.XHpmE1Gv7HfdmBtBJ_wgRgHaD5&amp;pid=Api&amp;P=0&amp;h=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1016</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Prex</dc:creator>
  <cp:lastModifiedBy>Stephan Köster</cp:lastModifiedBy>
  <cp:revision>2</cp:revision>
  <dcterms:created xsi:type="dcterms:W3CDTF">2024-05-06T06:17:00Z</dcterms:created>
  <dcterms:modified xsi:type="dcterms:W3CDTF">2024-05-06T06:17:00Z</dcterms:modified>
</cp:coreProperties>
</file>